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680" w:type="dxa"/>
        <w:tblCellSpacing w:w="0" w:type="dxa"/>
        <w:tblCellMar>
          <w:top w:w="48" w:type="dxa"/>
          <w:left w:w="48" w:type="dxa"/>
          <w:bottom w:w="48" w:type="dxa"/>
          <w:right w:w="48" w:type="dxa"/>
        </w:tblCellMar>
        <w:tblLook w:val="04A0" w:firstRow="1" w:lastRow="0" w:firstColumn="1" w:lastColumn="0" w:noHBand="0" w:noVBand="1"/>
      </w:tblPr>
      <w:tblGrid>
        <w:gridCol w:w="5370"/>
        <w:gridCol w:w="2310"/>
      </w:tblGrid>
      <w:tr w:rsidR="00AC403E" w:rsidRPr="00AC403E" w:rsidTr="00AC403E">
        <w:trPr>
          <w:tblCellSpacing w:w="0" w:type="dxa"/>
        </w:trPr>
        <w:tc>
          <w:tcPr>
            <w:tcW w:w="0" w:type="auto"/>
            <w:shd w:val="clear" w:color="auto" w:fill="EBEBEB"/>
            <w:hideMark/>
          </w:tcPr>
          <w:p w:rsidR="00AC403E" w:rsidRPr="00AC403E" w:rsidRDefault="00AC403E" w:rsidP="00AC403E">
            <w:pPr>
              <w:spacing w:after="0" w:line="240" w:lineRule="auto"/>
              <w:rPr>
                <w:rFonts w:ascii="Arial" w:eastAsia="Times New Roman" w:hAnsi="Arial" w:cs="Arial"/>
                <w:color w:val="CC0000"/>
                <w:sz w:val="24"/>
                <w:szCs w:val="24"/>
                <w:lang w:eastAsia="de-DE"/>
              </w:rPr>
            </w:pPr>
            <w:r w:rsidRPr="00AC403E">
              <w:rPr>
                <w:rFonts w:ascii="Arial" w:eastAsia="Times New Roman" w:hAnsi="Arial" w:cs="Arial"/>
                <w:b/>
                <w:bCs/>
                <w:color w:val="CC0000"/>
                <w:sz w:val="24"/>
                <w:szCs w:val="24"/>
                <w:lang w:eastAsia="de-DE"/>
              </w:rPr>
              <w:t>Aktion für Barrierefreiheit</w:t>
            </w:r>
          </w:p>
        </w:tc>
        <w:tc>
          <w:tcPr>
            <w:tcW w:w="0" w:type="auto"/>
            <w:shd w:val="clear" w:color="auto" w:fill="EBEBEB"/>
            <w:hideMark/>
          </w:tcPr>
          <w:p w:rsidR="00AC403E" w:rsidRPr="00AC403E" w:rsidRDefault="00AC403E" w:rsidP="00AC403E">
            <w:pPr>
              <w:spacing w:after="0" w:line="240" w:lineRule="auto"/>
              <w:jc w:val="right"/>
              <w:rPr>
                <w:rFonts w:ascii="Arial" w:eastAsia="Times New Roman" w:hAnsi="Arial" w:cs="Arial"/>
                <w:color w:val="CC0000"/>
                <w:sz w:val="24"/>
                <w:szCs w:val="24"/>
                <w:lang w:eastAsia="de-DE"/>
              </w:rPr>
            </w:pPr>
            <w:r w:rsidRPr="00AC403E">
              <w:rPr>
                <w:rFonts w:ascii="Arial" w:eastAsia="Times New Roman" w:hAnsi="Arial" w:cs="Arial"/>
                <w:color w:val="CC0000"/>
                <w:sz w:val="24"/>
                <w:szCs w:val="24"/>
                <w:lang w:eastAsia="de-DE"/>
              </w:rPr>
              <w:t>23.05.2016</w:t>
            </w:r>
          </w:p>
        </w:tc>
      </w:tr>
    </w:tbl>
    <w:p w:rsidR="00AC403E" w:rsidRPr="00AC403E" w:rsidRDefault="00AC403E" w:rsidP="00AC403E">
      <w:pPr>
        <w:spacing w:after="60" w:line="240" w:lineRule="auto"/>
        <w:rPr>
          <w:rFonts w:ascii="Times New Roman" w:eastAsia="Times New Roman" w:hAnsi="Times New Roman" w:cs="Times New Roman"/>
          <w:vanish/>
          <w:sz w:val="24"/>
          <w:szCs w:val="24"/>
          <w:lang w:eastAsia="de-DE"/>
        </w:rPr>
      </w:pPr>
    </w:p>
    <w:tbl>
      <w:tblPr>
        <w:tblW w:w="7680" w:type="dxa"/>
        <w:tblCellSpacing w:w="0" w:type="dxa"/>
        <w:shd w:val="clear" w:color="auto" w:fill="EBEBEB"/>
        <w:tblCellMar>
          <w:top w:w="48" w:type="dxa"/>
          <w:left w:w="48" w:type="dxa"/>
          <w:bottom w:w="48" w:type="dxa"/>
          <w:right w:w="48" w:type="dxa"/>
        </w:tblCellMar>
        <w:tblLook w:val="04A0" w:firstRow="1" w:lastRow="0" w:firstColumn="1" w:lastColumn="0" w:noHBand="0" w:noVBand="1"/>
      </w:tblPr>
      <w:tblGrid>
        <w:gridCol w:w="7776"/>
      </w:tblGrid>
      <w:tr w:rsidR="00AC403E" w:rsidRPr="00AC403E" w:rsidTr="00AC403E">
        <w:trPr>
          <w:tblCellSpacing w:w="0" w:type="dxa"/>
        </w:trPr>
        <w:tc>
          <w:tcPr>
            <w:tcW w:w="0" w:type="auto"/>
            <w:shd w:val="clear" w:color="auto" w:fill="FFFFFF"/>
            <w:hideMark/>
          </w:tcPr>
          <w:p w:rsidR="00AC403E" w:rsidRPr="00AC403E" w:rsidRDefault="00AC403E" w:rsidP="00AC403E">
            <w:pPr>
              <w:spacing w:before="100" w:beforeAutospacing="1" w:after="100" w:afterAutospacing="1" w:line="240" w:lineRule="auto"/>
              <w:jc w:val="center"/>
              <w:divId w:val="1406369546"/>
              <w:rPr>
                <w:rFonts w:ascii="Arial" w:eastAsia="Times New Roman" w:hAnsi="Arial" w:cs="Arial"/>
                <w:color w:val="333333"/>
                <w:sz w:val="18"/>
                <w:szCs w:val="18"/>
                <w:lang w:eastAsia="de-DE"/>
              </w:rPr>
            </w:pPr>
            <w:r w:rsidRPr="00AC403E">
              <w:rPr>
                <w:rFonts w:ascii="Arial" w:eastAsia="Times New Roman" w:hAnsi="Arial" w:cs="Arial"/>
                <w:color w:val="333333"/>
                <w:sz w:val="18"/>
                <w:szCs w:val="18"/>
                <w:lang w:eastAsia="de-DE"/>
              </w:rPr>
              <w:t> </w:t>
            </w:r>
          </w:p>
          <w:tbl>
            <w:tblPr>
              <w:tblW w:w="7680" w:type="dxa"/>
              <w:tblCellSpacing w:w="0" w:type="dxa"/>
              <w:tblCellMar>
                <w:left w:w="0" w:type="dxa"/>
                <w:right w:w="0" w:type="dxa"/>
              </w:tblCellMar>
              <w:tblLook w:val="04A0" w:firstRow="1" w:lastRow="0" w:firstColumn="1" w:lastColumn="0" w:noHBand="0" w:noVBand="1"/>
            </w:tblPr>
            <w:tblGrid>
              <w:gridCol w:w="7680"/>
            </w:tblGrid>
            <w:tr w:rsidR="00AC403E" w:rsidRPr="00AC403E" w:rsidTr="00AC403E">
              <w:trPr>
                <w:tblCellSpacing w:w="0" w:type="dxa"/>
              </w:trPr>
              <w:tc>
                <w:tcPr>
                  <w:tcW w:w="0" w:type="auto"/>
                  <w:vAlign w:val="center"/>
                  <w:hideMark/>
                </w:tcPr>
                <w:tbl>
                  <w:tblPr>
                    <w:tblW w:w="7680" w:type="dxa"/>
                    <w:tblCellSpacing w:w="0" w:type="dxa"/>
                    <w:tblCellMar>
                      <w:top w:w="60" w:type="dxa"/>
                      <w:left w:w="60" w:type="dxa"/>
                      <w:bottom w:w="60" w:type="dxa"/>
                      <w:right w:w="60" w:type="dxa"/>
                    </w:tblCellMar>
                    <w:tblLook w:val="04A0" w:firstRow="1" w:lastRow="0" w:firstColumn="1" w:lastColumn="0" w:noHBand="0" w:noVBand="1"/>
                  </w:tblPr>
                  <w:tblGrid>
                    <w:gridCol w:w="7680"/>
                  </w:tblGrid>
                  <w:tr w:rsidR="00AC403E" w:rsidRPr="00AC403E">
                    <w:trPr>
                      <w:tblCellSpacing w:w="0" w:type="dxa"/>
                    </w:trPr>
                    <w:tc>
                      <w:tcPr>
                        <w:tcW w:w="0" w:type="auto"/>
                        <w:vAlign w:val="center"/>
                        <w:hideMark/>
                      </w:tcPr>
                      <w:p w:rsidR="00AC403E" w:rsidRPr="00AC403E" w:rsidRDefault="00AC403E" w:rsidP="00AC403E">
                        <w:pPr>
                          <w:spacing w:before="100" w:beforeAutospacing="1" w:after="100" w:afterAutospacing="1" w:line="240" w:lineRule="auto"/>
                          <w:rPr>
                            <w:rFonts w:ascii="Arial" w:eastAsia="Times New Roman" w:hAnsi="Arial" w:cs="Arial"/>
                            <w:color w:val="333333"/>
                            <w:sz w:val="20"/>
                            <w:szCs w:val="20"/>
                            <w:lang w:eastAsia="de-DE"/>
                          </w:rPr>
                        </w:pPr>
                        <w:r w:rsidRPr="00AC403E">
                          <w:rPr>
                            <w:rFonts w:ascii="Arial" w:eastAsia="Times New Roman" w:hAnsi="Arial" w:cs="Arial"/>
                            <w:b/>
                            <w:bCs/>
                            <w:color w:val="333333"/>
                            <w:sz w:val="24"/>
                            <w:szCs w:val="24"/>
                            <w:lang w:eastAsia="de-DE"/>
                          </w:rPr>
                          <w:t xml:space="preserve">P R E S </w:t>
                        </w:r>
                        <w:proofErr w:type="spellStart"/>
                        <w:r w:rsidRPr="00AC403E">
                          <w:rPr>
                            <w:rFonts w:ascii="Arial" w:eastAsia="Times New Roman" w:hAnsi="Arial" w:cs="Arial"/>
                            <w:b/>
                            <w:bCs/>
                            <w:color w:val="333333"/>
                            <w:sz w:val="24"/>
                            <w:szCs w:val="24"/>
                            <w:lang w:eastAsia="de-DE"/>
                          </w:rPr>
                          <w:t>S</w:t>
                        </w:r>
                        <w:proofErr w:type="spellEnd"/>
                        <w:r w:rsidRPr="00AC403E">
                          <w:rPr>
                            <w:rFonts w:ascii="Arial" w:eastAsia="Times New Roman" w:hAnsi="Arial" w:cs="Arial"/>
                            <w:b/>
                            <w:bCs/>
                            <w:color w:val="333333"/>
                            <w:sz w:val="24"/>
                            <w:szCs w:val="24"/>
                            <w:lang w:eastAsia="de-DE"/>
                          </w:rPr>
                          <w:t xml:space="preserve"> E M I T </w:t>
                        </w:r>
                        <w:proofErr w:type="spellStart"/>
                        <w:r w:rsidRPr="00AC403E">
                          <w:rPr>
                            <w:rFonts w:ascii="Arial" w:eastAsia="Times New Roman" w:hAnsi="Arial" w:cs="Arial"/>
                            <w:b/>
                            <w:bCs/>
                            <w:color w:val="333333"/>
                            <w:sz w:val="24"/>
                            <w:szCs w:val="24"/>
                            <w:lang w:eastAsia="de-DE"/>
                          </w:rPr>
                          <w:t>T</w:t>
                        </w:r>
                        <w:proofErr w:type="spellEnd"/>
                        <w:r w:rsidRPr="00AC403E">
                          <w:rPr>
                            <w:rFonts w:ascii="Arial" w:eastAsia="Times New Roman" w:hAnsi="Arial" w:cs="Arial"/>
                            <w:b/>
                            <w:bCs/>
                            <w:color w:val="333333"/>
                            <w:sz w:val="24"/>
                            <w:szCs w:val="24"/>
                            <w:lang w:eastAsia="de-DE"/>
                          </w:rPr>
                          <w:t xml:space="preserve"> E I L U N G</w:t>
                        </w:r>
                        <w:r w:rsidRPr="00AC403E">
                          <w:rPr>
                            <w:rFonts w:ascii="Arial" w:eastAsia="Times New Roman" w:hAnsi="Arial" w:cs="Arial"/>
                            <w:b/>
                            <w:bCs/>
                            <w:color w:val="333333"/>
                            <w:sz w:val="24"/>
                            <w:szCs w:val="24"/>
                            <w:lang w:eastAsia="de-DE"/>
                          </w:rPr>
                          <w:br/>
                          <w:t> </w:t>
                        </w:r>
                      </w:p>
                    </w:tc>
                  </w:tr>
                </w:tbl>
                <w:p w:rsidR="00AC403E" w:rsidRPr="00AC403E" w:rsidRDefault="00AC403E" w:rsidP="00AC403E">
                  <w:pPr>
                    <w:spacing w:after="0" w:line="240" w:lineRule="auto"/>
                    <w:rPr>
                      <w:rFonts w:ascii="Arial" w:eastAsia="Times New Roman" w:hAnsi="Arial" w:cs="Arial"/>
                      <w:b/>
                      <w:bCs/>
                      <w:color w:val="333333"/>
                      <w:sz w:val="20"/>
                      <w:szCs w:val="20"/>
                      <w:u w:val="single"/>
                      <w:lang w:eastAsia="de-DE"/>
                    </w:rPr>
                  </w:pPr>
                  <w:r w:rsidRPr="00AC403E">
                    <w:rPr>
                      <w:rFonts w:ascii="Arial" w:eastAsia="Times New Roman" w:hAnsi="Arial" w:cs="Arial"/>
                      <w:b/>
                      <w:bCs/>
                      <w:color w:val="333333"/>
                      <w:sz w:val="20"/>
                      <w:szCs w:val="20"/>
                      <w:u w:val="single"/>
                      <w:lang w:eastAsia="de-DE"/>
                    </w:rPr>
                    <w:t>Behindertenbeirat</w:t>
                  </w:r>
                </w:p>
                <w:p w:rsidR="00AC403E" w:rsidRPr="00AC403E" w:rsidRDefault="00AC403E" w:rsidP="00AC403E">
                  <w:pPr>
                    <w:spacing w:before="100" w:beforeAutospacing="1" w:after="100" w:afterAutospacing="1" w:line="240" w:lineRule="auto"/>
                    <w:rPr>
                      <w:rFonts w:ascii="Arial" w:eastAsia="Times New Roman" w:hAnsi="Arial" w:cs="Arial"/>
                      <w:b/>
                      <w:bCs/>
                      <w:color w:val="CC0000"/>
                      <w:sz w:val="20"/>
                      <w:szCs w:val="20"/>
                      <w:lang w:eastAsia="de-DE"/>
                    </w:rPr>
                  </w:pPr>
                  <w:r w:rsidRPr="00AC403E">
                    <w:rPr>
                      <w:rFonts w:ascii="Arial" w:eastAsia="Times New Roman" w:hAnsi="Arial" w:cs="Arial"/>
                      <w:b/>
                      <w:bCs/>
                      <w:color w:val="CC0000"/>
                      <w:sz w:val="20"/>
                      <w:szCs w:val="20"/>
                      <w:lang w:eastAsia="de-DE"/>
                    </w:rPr>
                    <w:t>Aktion für Barrierefreiheit</w:t>
                  </w:r>
                </w:p>
                <w:tbl>
                  <w:tblPr>
                    <w:tblW w:w="7680" w:type="dxa"/>
                    <w:tblCellSpacing w:w="0" w:type="dxa"/>
                    <w:tblCellMar>
                      <w:left w:w="0" w:type="dxa"/>
                      <w:right w:w="0" w:type="dxa"/>
                    </w:tblCellMar>
                    <w:tblLook w:val="04A0" w:firstRow="1" w:lastRow="0" w:firstColumn="1" w:lastColumn="0" w:noHBand="0" w:noVBand="1"/>
                  </w:tblPr>
                  <w:tblGrid>
                    <w:gridCol w:w="7680"/>
                  </w:tblGrid>
                  <w:tr w:rsidR="00AC403E" w:rsidRPr="00AC403E">
                    <w:trPr>
                      <w:tblCellSpacing w:w="0" w:type="dxa"/>
                    </w:trPr>
                    <w:tc>
                      <w:tcPr>
                        <w:tcW w:w="0" w:type="auto"/>
                        <w:vAlign w:val="center"/>
                        <w:hideMark/>
                      </w:tcPr>
                      <w:p w:rsidR="00AC403E" w:rsidRPr="00AC403E" w:rsidRDefault="00AC403E" w:rsidP="00AC403E">
                        <w:pPr>
                          <w:spacing w:before="100" w:beforeAutospacing="1" w:after="100" w:afterAutospacing="1" w:line="240" w:lineRule="auto"/>
                          <w:rPr>
                            <w:rFonts w:ascii="Arial" w:eastAsia="Times New Roman" w:hAnsi="Arial" w:cs="Arial"/>
                            <w:color w:val="333333"/>
                            <w:sz w:val="20"/>
                            <w:szCs w:val="20"/>
                            <w:lang w:eastAsia="de-DE"/>
                          </w:rPr>
                        </w:pPr>
                        <w:r w:rsidRPr="00AC403E">
                          <w:rPr>
                            <w:rFonts w:ascii="Arial" w:eastAsia="Times New Roman" w:hAnsi="Arial" w:cs="Arial"/>
                            <w:color w:val="333333"/>
                            <w:sz w:val="20"/>
                            <w:szCs w:val="20"/>
                            <w:lang w:eastAsia="de-DE"/>
                          </w:rPr>
                          <w:t>(--) Mit einem Aktionstag am Eisenmarkt haben sich der Verein Junge Arbeit e.V. und der Behindertenbeirat der Stadt Wetzlar anlässlich des „Europäischen Protesttages zur Gleichstellung von Menschen mit Behinderung“ für mehr Barrierefreiheit in Wetzlar eingesetzt. Passanten konnten mit Klebepunkten bewerten, wie weit Wetzlar in Sachen Barrierefreiheit vorangekommen ist. Bei einer Tour durch die Altstadt wurden zentrale Bereiche darauf getestet, ob sie auch für Behinderte gut zu erreichen sind.</w:t>
                        </w:r>
                      </w:p>
                      <w:p w:rsidR="00AC403E" w:rsidRPr="00AC403E" w:rsidRDefault="00AC403E" w:rsidP="00AC403E">
                        <w:pPr>
                          <w:spacing w:before="100" w:beforeAutospacing="1" w:after="100" w:afterAutospacing="1" w:line="240" w:lineRule="auto"/>
                          <w:rPr>
                            <w:rFonts w:ascii="Arial" w:eastAsia="Times New Roman" w:hAnsi="Arial" w:cs="Arial"/>
                            <w:color w:val="333333"/>
                            <w:sz w:val="20"/>
                            <w:szCs w:val="20"/>
                            <w:lang w:eastAsia="de-DE"/>
                          </w:rPr>
                        </w:pPr>
                        <w:r w:rsidRPr="00AC403E">
                          <w:rPr>
                            <w:rFonts w:ascii="Arial" w:eastAsia="Times New Roman" w:hAnsi="Arial" w:cs="Arial"/>
                            <w:b/>
                            <w:bCs/>
                            <w:noProof/>
                            <w:color w:val="000080"/>
                            <w:sz w:val="20"/>
                            <w:szCs w:val="20"/>
                            <w:lang w:eastAsia="de-DE"/>
                          </w:rPr>
                          <w:drawing>
                            <wp:inline distT="0" distB="0" distL="0" distR="0" wp14:anchorId="1EC7A846" wp14:editId="6C8F547A">
                              <wp:extent cx="2377440" cy="1363980"/>
                              <wp:effectExtent l="0" t="0" r="3810" b="7620"/>
                              <wp:docPr id="1" name="Bild 2" descr="Aktion für Barrierefreihei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ion für Barrierefreihei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1363980"/>
                                      </a:xfrm>
                                      <a:prstGeom prst="rect">
                                        <a:avLst/>
                                      </a:prstGeom>
                                      <a:noFill/>
                                      <a:ln>
                                        <a:noFill/>
                                      </a:ln>
                                    </pic:spPr>
                                  </pic:pic>
                                </a:graphicData>
                              </a:graphic>
                            </wp:inline>
                          </w:drawing>
                        </w:r>
                        <w:r w:rsidRPr="00AC403E">
                          <w:rPr>
                            <w:rFonts w:ascii="Arial" w:eastAsia="Times New Roman" w:hAnsi="Arial" w:cs="Arial"/>
                            <w:color w:val="333333"/>
                            <w:sz w:val="20"/>
                            <w:szCs w:val="20"/>
                            <w:lang w:eastAsia="de-DE"/>
                          </w:rPr>
                          <w:t> </w:t>
                        </w:r>
                        <w:bookmarkStart w:id="0" w:name="_GoBack"/>
                        <w:bookmarkEnd w:id="0"/>
                      </w:p>
                      <w:p w:rsidR="00AC403E" w:rsidRPr="00AC403E" w:rsidRDefault="00AC403E" w:rsidP="00AC403E">
                        <w:pPr>
                          <w:spacing w:before="100" w:beforeAutospacing="1" w:after="100" w:afterAutospacing="1" w:line="240" w:lineRule="auto"/>
                          <w:rPr>
                            <w:rFonts w:ascii="Arial" w:eastAsia="Times New Roman" w:hAnsi="Arial" w:cs="Arial"/>
                            <w:color w:val="333333"/>
                            <w:sz w:val="20"/>
                            <w:szCs w:val="20"/>
                            <w:lang w:eastAsia="de-DE"/>
                          </w:rPr>
                        </w:pPr>
                        <w:proofErr w:type="spellStart"/>
                        <w:r w:rsidRPr="00AC403E">
                          <w:rPr>
                            <w:rFonts w:ascii="Arial" w:eastAsia="Times New Roman" w:hAnsi="Arial" w:cs="Arial"/>
                            <w:i/>
                            <w:iCs/>
                            <w:color w:val="333333"/>
                            <w:sz w:val="20"/>
                            <w:szCs w:val="20"/>
                            <w:lang w:eastAsia="de-DE"/>
                          </w:rPr>
                          <w:t>v.l</w:t>
                        </w:r>
                        <w:proofErr w:type="spellEnd"/>
                        <w:r w:rsidRPr="00AC403E">
                          <w:rPr>
                            <w:rFonts w:ascii="Arial" w:eastAsia="Times New Roman" w:hAnsi="Arial" w:cs="Arial"/>
                            <w:i/>
                            <w:iCs/>
                            <w:color w:val="333333"/>
                            <w:sz w:val="20"/>
                            <w:szCs w:val="20"/>
                            <w:lang w:eastAsia="de-DE"/>
                          </w:rPr>
                          <w:t xml:space="preserve">. Die Vorsitzende des Behindertenbeirats, Bärbel Keiner, und Umweltdezernent Norbert </w:t>
                        </w:r>
                        <w:proofErr w:type="spellStart"/>
                        <w:r w:rsidRPr="00AC403E">
                          <w:rPr>
                            <w:rFonts w:ascii="Arial" w:eastAsia="Times New Roman" w:hAnsi="Arial" w:cs="Arial"/>
                            <w:i/>
                            <w:iCs/>
                            <w:color w:val="333333"/>
                            <w:sz w:val="20"/>
                            <w:szCs w:val="20"/>
                            <w:lang w:eastAsia="de-DE"/>
                          </w:rPr>
                          <w:t>Kortlüke</w:t>
                        </w:r>
                        <w:proofErr w:type="spellEnd"/>
                        <w:r w:rsidRPr="00AC403E">
                          <w:rPr>
                            <w:rFonts w:ascii="Arial" w:eastAsia="Times New Roman" w:hAnsi="Arial" w:cs="Arial"/>
                            <w:i/>
                            <w:iCs/>
                            <w:color w:val="333333"/>
                            <w:sz w:val="20"/>
                            <w:szCs w:val="20"/>
                            <w:lang w:eastAsia="de-DE"/>
                          </w:rPr>
                          <w:t>, machten sich mit Jugendlichen des „Kindertheaterprojekts“ und der „Jungen Arbeit“ für Barrierefreiheit stark.</w:t>
                        </w:r>
                      </w:p>
                    </w:tc>
                  </w:tr>
                </w:tbl>
                <w:p w:rsidR="00AC403E" w:rsidRPr="00AC403E" w:rsidRDefault="00AC403E" w:rsidP="00AC403E">
                  <w:pPr>
                    <w:spacing w:after="0" w:line="240" w:lineRule="auto"/>
                    <w:rPr>
                      <w:rFonts w:ascii="Arial" w:eastAsia="Times New Roman" w:hAnsi="Arial" w:cs="Arial"/>
                      <w:color w:val="333333"/>
                      <w:sz w:val="20"/>
                      <w:szCs w:val="20"/>
                      <w:lang w:eastAsia="de-DE"/>
                    </w:rPr>
                  </w:pPr>
                </w:p>
              </w:tc>
            </w:tr>
          </w:tbl>
          <w:p w:rsidR="00AC403E" w:rsidRPr="00AC403E" w:rsidRDefault="00AC403E" w:rsidP="00AC403E">
            <w:pPr>
              <w:spacing w:after="0" w:line="240" w:lineRule="auto"/>
              <w:rPr>
                <w:rFonts w:ascii="Arial" w:eastAsia="Times New Roman" w:hAnsi="Arial" w:cs="Arial"/>
                <w:color w:val="333333"/>
                <w:sz w:val="18"/>
                <w:szCs w:val="18"/>
                <w:lang w:eastAsia="de-DE"/>
              </w:rPr>
            </w:pPr>
          </w:p>
        </w:tc>
      </w:tr>
    </w:tbl>
    <w:p w:rsidR="00AC403E" w:rsidRDefault="00AC403E"/>
    <w:sectPr w:rsidR="00AC40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3E"/>
    <w:rsid w:val="00AC40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40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4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40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4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7798">
      <w:bodyDiv w:val="1"/>
      <w:marLeft w:val="60"/>
      <w:marRight w:val="60"/>
      <w:marTop w:val="60"/>
      <w:marBottom w:val="60"/>
      <w:divBdr>
        <w:top w:val="none" w:sz="0" w:space="0" w:color="auto"/>
        <w:left w:val="none" w:sz="0" w:space="0" w:color="auto"/>
        <w:bottom w:val="none" w:sz="0" w:space="0" w:color="auto"/>
        <w:right w:val="none" w:sz="0" w:space="0" w:color="auto"/>
      </w:divBdr>
      <w:divsChild>
        <w:div w:id="280109256">
          <w:marLeft w:val="0"/>
          <w:marRight w:val="0"/>
          <w:marTop w:val="0"/>
          <w:marBottom w:val="0"/>
          <w:divBdr>
            <w:top w:val="none" w:sz="0" w:space="0" w:color="auto"/>
            <w:left w:val="none" w:sz="0" w:space="0" w:color="auto"/>
            <w:bottom w:val="none" w:sz="0" w:space="0" w:color="auto"/>
            <w:right w:val="none" w:sz="0" w:space="0" w:color="auto"/>
          </w:divBdr>
        </w:div>
        <w:div w:id="823080780">
          <w:marLeft w:val="0"/>
          <w:marRight w:val="0"/>
          <w:marTop w:val="0"/>
          <w:marBottom w:val="0"/>
          <w:divBdr>
            <w:top w:val="none" w:sz="0" w:space="0" w:color="auto"/>
            <w:left w:val="none" w:sz="0" w:space="0" w:color="auto"/>
            <w:bottom w:val="none" w:sz="0" w:space="0" w:color="auto"/>
            <w:right w:val="none" w:sz="0" w:space="0" w:color="auto"/>
          </w:divBdr>
        </w:div>
        <w:div w:id="1406369546">
          <w:marLeft w:val="0"/>
          <w:marRight w:val="0"/>
          <w:marTop w:val="0"/>
          <w:marBottom w:val="0"/>
          <w:divBdr>
            <w:top w:val="none" w:sz="0" w:space="0" w:color="auto"/>
            <w:left w:val="none" w:sz="0" w:space="0" w:color="auto"/>
            <w:bottom w:val="none" w:sz="0" w:space="0" w:color="auto"/>
            <w:right w:val="none" w:sz="0" w:space="0" w:color="auto"/>
          </w:divBdr>
          <w:divsChild>
            <w:div w:id="1978337492">
              <w:marLeft w:val="0"/>
              <w:marRight w:val="0"/>
              <w:marTop w:val="0"/>
              <w:marBottom w:val="0"/>
              <w:divBdr>
                <w:top w:val="none" w:sz="0" w:space="0" w:color="auto"/>
                <w:left w:val="none" w:sz="0" w:space="0" w:color="auto"/>
                <w:bottom w:val="none" w:sz="0" w:space="0" w:color="auto"/>
                <w:right w:val="none" w:sz="0" w:space="0" w:color="auto"/>
              </w:divBdr>
            </w:div>
            <w:div w:id="662440923">
              <w:marLeft w:val="0"/>
              <w:marRight w:val="0"/>
              <w:marTop w:val="0"/>
              <w:marBottom w:val="0"/>
              <w:divBdr>
                <w:top w:val="none" w:sz="0" w:space="0" w:color="auto"/>
                <w:left w:val="none" w:sz="0" w:space="0" w:color="auto"/>
                <w:bottom w:val="none" w:sz="0" w:space="0" w:color="auto"/>
                <w:right w:val="none" w:sz="0" w:space="0" w:color="auto"/>
              </w:divBdr>
            </w:div>
            <w:div w:id="14489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ntranet/showobject.phtml?La=1&amp;object=med|370.22369.1.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F97E9-05F8-4B58-8F2B-028B4ED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725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Magistrat der Stadt Wetzlar</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Verena</dc:creator>
  <cp:lastModifiedBy>Schröder, Verena</cp:lastModifiedBy>
  <cp:revision>1</cp:revision>
  <dcterms:created xsi:type="dcterms:W3CDTF">2017-01-24T07:44:00Z</dcterms:created>
  <dcterms:modified xsi:type="dcterms:W3CDTF">2017-01-24T07:47:00Z</dcterms:modified>
</cp:coreProperties>
</file>