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680" w:type="dxa"/>
        <w:tblCellSpacing w:w="0" w:type="dxa"/>
        <w:tblCellMar>
          <w:top w:w="48" w:type="dxa"/>
          <w:left w:w="48" w:type="dxa"/>
          <w:bottom w:w="48" w:type="dxa"/>
          <w:right w:w="48" w:type="dxa"/>
        </w:tblCellMar>
        <w:tblLook w:val="04A0" w:firstRow="1" w:lastRow="0" w:firstColumn="1" w:lastColumn="0" w:noHBand="0" w:noVBand="1"/>
      </w:tblPr>
      <w:tblGrid>
        <w:gridCol w:w="5143"/>
        <w:gridCol w:w="2537"/>
      </w:tblGrid>
      <w:tr w:rsidR="00AE571E" w:rsidRPr="00AE571E" w:rsidTr="00AE571E">
        <w:trPr>
          <w:tblCellSpacing w:w="0" w:type="dxa"/>
        </w:trPr>
        <w:tc>
          <w:tcPr>
            <w:tcW w:w="0" w:type="auto"/>
            <w:shd w:val="clear" w:color="auto" w:fill="EBEBEB"/>
            <w:hideMark/>
          </w:tcPr>
          <w:p w:rsidR="00AE571E" w:rsidRPr="00AE571E" w:rsidRDefault="00AE571E" w:rsidP="00AE571E">
            <w:pPr>
              <w:spacing w:after="0" w:line="240" w:lineRule="auto"/>
              <w:rPr>
                <w:rFonts w:ascii="Arial" w:eastAsia="Times New Roman" w:hAnsi="Arial" w:cs="Arial"/>
                <w:color w:val="CC0000"/>
                <w:sz w:val="24"/>
                <w:szCs w:val="24"/>
                <w:lang w:eastAsia="de-DE"/>
              </w:rPr>
            </w:pPr>
            <w:r w:rsidRPr="00AE571E">
              <w:rPr>
                <w:rFonts w:ascii="Arial" w:eastAsia="Times New Roman" w:hAnsi="Arial" w:cs="Arial"/>
                <w:b/>
                <w:bCs/>
                <w:color w:val="CC0000"/>
                <w:sz w:val="24"/>
                <w:szCs w:val="24"/>
                <w:lang w:eastAsia="de-DE"/>
              </w:rPr>
              <w:t>Ein sehr aktiver Beirat</w:t>
            </w:r>
          </w:p>
        </w:tc>
        <w:tc>
          <w:tcPr>
            <w:tcW w:w="0" w:type="auto"/>
            <w:shd w:val="clear" w:color="auto" w:fill="EBEBEB"/>
            <w:hideMark/>
          </w:tcPr>
          <w:p w:rsidR="00AE571E" w:rsidRPr="00AE571E" w:rsidRDefault="00AE571E" w:rsidP="00AE571E">
            <w:pPr>
              <w:spacing w:after="0" w:line="240" w:lineRule="auto"/>
              <w:jc w:val="right"/>
              <w:rPr>
                <w:rFonts w:ascii="Arial" w:eastAsia="Times New Roman" w:hAnsi="Arial" w:cs="Arial"/>
                <w:color w:val="CC0000"/>
                <w:sz w:val="24"/>
                <w:szCs w:val="24"/>
                <w:lang w:eastAsia="de-DE"/>
              </w:rPr>
            </w:pPr>
            <w:r w:rsidRPr="00AE571E">
              <w:rPr>
                <w:rFonts w:ascii="Arial" w:eastAsia="Times New Roman" w:hAnsi="Arial" w:cs="Arial"/>
                <w:color w:val="CC0000"/>
                <w:sz w:val="24"/>
                <w:szCs w:val="24"/>
                <w:lang w:eastAsia="de-DE"/>
              </w:rPr>
              <w:t>05.05.2016</w:t>
            </w:r>
          </w:p>
        </w:tc>
      </w:tr>
    </w:tbl>
    <w:p w:rsidR="00AE571E" w:rsidRPr="00AE571E" w:rsidRDefault="00AE571E" w:rsidP="00AE571E">
      <w:pPr>
        <w:spacing w:after="60" w:line="240" w:lineRule="auto"/>
        <w:rPr>
          <w:rFonts w:ascii="Times New Roman" w:eastAsia="Times New Roman" w:hAnsi="Times New Roman" w:cs="Times New Roman"/>
          <w:vanish/>
          <w:sz w:val="24"/>
          <w:szCs w:val="24"/>
          <w:lang w:eastAsia="de-DE"/>
        </w:rPr>
      </w:pPr>
    </w:p>
    <w:tbl>
      <w:tblPr>
        <w:tblW w:w="7680" w:type="dxa"/>
        <w:tblCellSpacing w:w="0" w:type="dxa"/>
        <w:shd w:val="clear" w:color="auto" w:fill="EBEBEB"/>
        <w:tblCellMar>
          <w:top w:w="48" w:type="dxa"/>
          <w:left w:w="48" w:type="dxa"/>
          <w:bottom w:w="48" w:type="dxa"/>
          <w:right w:w="48" w:type="dxa"/>
        </w:tblCellMar>
        <w:tblLook w:val="04A0" w:firstRow="1" w:lastRow="0" w:firstColumn="1" w:lastColumn="0" w:noHBand="0" w:noVBand="1"/>
      </w:tblPr>
      <w:tblGrid>
        <w:gridCol w:w="7776"/>
      </w:tblGrid>
      <w:tr w:rsidR="00AE571E" w:rsidRPr="00AE571E" w:rsidTr="00AE571E">
        <w:trPr>
          <w:tblCellSpacing w:w="0" w:type="dxa"/>
        </w:trPr>
        <w:tc>
          <w:tcPr>
            <w:tcW w:w="0" w:type="auto"/>
            <w:shd w:val="clear" w:color="auto" w:fill="FFFFFF"/>
            <w:hideMark/>
          </w:tcPr>
          <w:tbl>
            <w:tblPr>
              <w:tblW w:w="7680" w:type="dxa"/>
              <w:tblCellSpacing w:w="0" w:type="dxa"/>
              <w:tblCellMar>
                <w:left w:w="0" w:type="dxa"/>
                <w:right w:w="0" w:type="dxa"/>
              </w:tblCellMar>
              <w:tblLook w:val="04A0" w:firstRow="1" w:lastRow="0" w:firstColumn="1" w:lastColumn="0" w:noHBand="0" w:noVBand="1"/>
            </w:tblPr>
            <w:tblGrid>
              <w:gridCol w:w="7680"/>
            </w:tblGrid>
            <w:tr w:rsidR="00AE571E" w:rsidRPr="00AE571E" w:rsidTr="00AE571E">
              <w:trPr>
                <w:tblCellSpacing w:w="0" w:type="dxa"/>
              </w:trPr>
              <w:tc>
                <w:tcPr>
                  <w:tcW w:w="0" w:type="auto"/>
                  <w:vAlign w:val="center"/>
                  <w:hideMark/>
                </w:tcPr>
                <w:tbl>
                  <w:tblPr>
                    <w:tblW w:w="7680" w:type="dxa"/>
                    <w:tblCellSpacing w:w="0" w:type="dxa"/>
                    <w:tblCellMar>
                      <w:top w:w="60" w:type="dxa"/>
                      <w:left w:w="60" w:type="dxa"/>
                      <w:bottom w:w="60" w:type="dxa"/>
                      <w:right w:w="60" w:type="dxa"/>
                    </w:tblCellMar>
                    <w:tblLook w:val="04A0" w:firstRow="1" w:lastRow="0" w:firstColumn="1" w:lastColumn="0" w:noHBand="0" w:noVBand="1"/>
                  </w:tblPr>
                  <w:tblGrid>
                    <w:gridCol w:w="7680"/>
                  </w:tblGrid>
                  <w:tr w:rsidR="00AE571E" w:rsidRPr="00AE571E">
                    <w:trPr>
                      <w:tblCellSpacing w:w="0" w:type="dxa"/>
                    </w:trPr>
                    <w:tc>
                      <w:tcPr>
                        <w:tcW w:w="0" w:type="auto"/>
                        <w:vAlign w:val="center"/>
                        <w:hideMark/>
                      </w:tcPr>
                      <w:p w:rsidR="00AE571E" w:rsidRPr="00AE571E" w:rsidRDefault="00AE571E" w:rsidP="00AE571E">
                        <w:pPr>
                          <w:spacing w:before="100" w:beforeAutospacing="1" w:after="100" w:afterAutospacing="1" w:line="240" w:lineRule="auto"/>
                          <w:rPr>
                            <w:rFonts w:ascii="Arial" w:eastAsia="Times New Roman" w:hAnsi="Arial" w:cs="Arial"/>
                            <w:color w:val="333333"/>
                            <w:sz w:val="20"/>
                            <w:szCs w:val="20"/>
                            <w:lang w:eastAsia="de-DE"/>
                          </w:rPr>
                        </w:pPr>
                        <w:bookmarkStart w:id="0" w:name="_GoBack"/>
                        <w:bookmarkEnd w:id="0"/>
                        <w:r w:rsidRPr="00AE571E">
                          <w:rPr>
                            <w:rFonts w:ascii="Arial" w:eastAsia="Times New Roman" w:hAnsi="Arial" w:cs="Arial"/>
                            <w:b/>
                            <w:bCs/>
                            <w:color w:val="333333"/>
                            <w:sz w:val="24"/>
                            <w:szCs w:val="24"/>
                            <w:lang w:eastAsia="de-DE"/>
                          </w:rPr>
                          <w:t xml:space="preserve">P R E S </w:t>
                        </w:r>
                        <w:proofErr w:type="spellStart"/>
                        <w:r w:rsidRPr="00AE571E">
                          <w:rPr>
                            <w:rFonts w:ascii="Arial" w:eastAsia="Times New Roman" w:hAnsi="Arial" w:cs="Arial"/>
                            <w:b/>
                            <w:bCs/>
                            <w:color w:val="333333"/>
                            <w:sz w:val="24"/>
                            <w:szCs w:val="24"/>
                            <w:lang w:eastAsia="de-DE"/>
                          </w:rPr>
                          <w:t>S</w:t>
                        </w:r>
                        <w:proofErr w:type="spellEnd"/>
                        <w:r w:rsidRPr="00AE571E">
                          <w:rPr>
                            <w:rFonts w:ascii="Arial" w:eastAsia="Times New Roman" w:hAnsi="Arial" w:cs="Arial"/>
                            <w:b/>
                            <w:bCs/>
                            <w:color w:val="333333"/>
                            <w:sz w:val="24"/>
                            <w:szCs w:val="24"/>
                            <w:lang w:eastAsia="de-DE"/>
                          </w:rPr>
                          <w:t xml:space="preserve"> E M I T </w:t>
                        </w:r>
                        <w:proofErr w:type="spellStart"/>
                        <w:r w:rsidRPr="00AE571E">
                          <w:rPr>
                            <w:rFonts w:ascii="Arial" w:eastAsia="Times New Roman" w:hAnsi="Arial" w:cs="Arial"/>
                            <w:b/>
                            <w:bCs/>
                            <w:color w:val="333333"/>
                            <w:sz w:val="24"/>
                            <w:szCs w:val="24"/>
                            <w:lang w:eastAsia="de-DE"/>
                          </w:rPr>
                          <w:t>T</w:t>
                        </w:r>
                        <w:proofErr w:type="spellEnd"/>
                        <w:r w:rsidRPr="00AE571E">
                          <w:rPr>
                            <w:rFonts w:ascii="Arial" w:eastAsia="Times New Roman" w:hAnsi="Arial" w:cs="Arial"/>
                            <w:b/>
                            <w:bCs/>
                            <w:color w:val="333333"/>
                            <w:sz w:val="24"/>
                            <w:szCs w:val="24"/>
                            <w:lang w:eastAsia="de-DE"/>
                          </w:rPr>
                          <w:t xml:space="preserve"> E I L U N G</w:t>
                        </w:r>
                      </w:p>
                    </w:tc>
                  </w:tr>
                </w:tbl>
                <w:p w:rsidR="00AE571E" w:rsidRPr="00AE571E" w:rsidRDefault="00AE571E" w:rsidP="00AE571E">
                  <w:pPr>
                    <w:spacing w:after="0" w:line="240" w:lineRule="auto"/>
                    <w:rPr>
                      <w:rFonts w:ascii="Arial" w:eastAsia="Times New Roman" w:hAnsi="Arial" w:cs="Arial"/>
                      <w:b/>
                      <w:bCs/>
                      <w:color w:val="333333"/>
                      <w:sz w:val="20"/>
                      <w:szCs w:val="20"/>
                      <w:u w:val="single"/>
                      <w:lang w:eastAsia="de-DE"/>
                    </w:rPr>
                  </w:pPr>
                  <w:r w:rsidRPr="00AE571E">
                    <w:rPr>
                      <w:rFonts w:ascii="Arial" w:eastAsia="Times New Roman" w:hAnsi="Arial" w:cs="Arial"/>
                      <w:b/>
                      <w:bCs/>
                      <w:color w:val="333333"/>
                      <w:sz w:val="20"/>
                      <w:szCs w:val="20"/>
                      <w:u w:val="single"/>
                      <w:lang w:eastAsia="de-DE"/>
                    </w:rPr>
                    <w:t>Behindertenbeirat</w:t>
                  </w:r>
                </w:p>
                <w:p w:rsidR="00AE571E" w:rsidRPr="00AE571E" w:rsidRDefault="00AE571E" w:rsidP="00AE571E">
                  <w:pPr>
                    <w:spacing w:after="0" w:line="240" w:lineRule="auto"/>
                    <w:rPr>
                      <w:rFonts w:ascii="Arial" w:eastAsia="Times New Roman" w:hAnsi="Arial" w:cs="Arial"/>
                      <w:b/>
                      <w:bCs/>
                      <w:color w:val="CC0000"/>
                      <w:sz w:val="20"/>
                      <w:szCs w:val="20"/>
                      <w:lang w:eastAsia="de-DE"/>
                    </w:rPr>
                  </w:pPr>
                  <w:r w:rsidRPr="00AE571E">
                    <w:rPr>
                      <w:rFonts w:ascii="Arial" w:eastAsia="Times New Roman" w:hAnsi="Arial" w:cs="Arial"/>
                      <w:b/>
                      <w:bCs/>
                      <w:color w:val="CC0000"/>
                      <w:sz w:val="20"/>
                      <w:szCs w:val="20"/>
                      <w:lang w:eastAsia="de-DE"/>
                    </w:rPr>
                    <w:t>Ein sehr aktiver Beirat</w:t>
                  </w:r>
                </w:p>
                <w:tbl>
                  <w:tblPr>
                    <w:tblW w:w="7680" w:type="dxa"/>
                    <w:tblCellSpacing w:w="0" w:type="dxa"/>
                    <w:tblCellMar>
                      <w:left w:w="0" w:type="dxa"/>
                      <w:right w:w="0" w:type="dxa"/>
                    </w:tblCellMar>
                    <w:tblLook w:val="04A0" w:firstRow="1" w:lastRow="0" w:firstColumn="1" w:lastColumn="0" w:noHBand="0" w:noVBand="1"/>
                  </w:tblPr>
                  <w:tblGrid>
                    <w:gridCol w:w="7680"/>
                  </w:tblGrid>
                  <w:tr w:rsidR="00AE571E" w:rsidRPr="00AE571E">
                    <w:trPr>
                      <w:tblCellSpacing w:w="0" w:type="dxa"/>
                    </w:trPr>
                    <w:tc>
                      <w:tcPr>
                        <w:tcW w:w="0" w:type="auto"/>
                        <w:vAlign w:val="center"/>
                        <w:hideMark/>
                      </w:tcPr>
                      <w:p w:rsidR="00AE571E" w:rsidRPr="00AE571E" w:rsidRDefault="00AE571E" w:rsidP="00AE571E">
                        <w:pPr>
                          <w:spacing w:before="100" w:beforeAutospacing="1" w:after="100" w:afterAutospacing="1" w:line="240" w:lineRule="auto"/>
                          <w:rPr>
                            <w:rFonts w:ascii="Arial" w:eastAsia="Times New Roman" w:hAnsi="Arial" w:cs="Arial"/>
                            <w:color w:val="333333"/>
                            <w:sz w:val="20"/>
                            <w:szCs w:val="20"/>
                            <w:lang w:eastAsia="de-DE"/>
                          </w:rPr>
                        </w:pPr>
                        <w:r w:rsidRPr="00AE571E">
                          <w:rPr>
                            <w:rFonts w:ascii="Arial" w:eastAsia="Times New Roman" w:hAnsi="Arial" w:cs="Arial"/>
                            <w:color w:val="333333"/>
                            <w:sz w:val="20"/>
                            <w:szCs w:val="20"/>
                            <w:lang w:eastAsia="de-DE"/>
                          </w:rPr>
                          <w:t>(--) „Der Behindertenbeirat ein sehr aktives Gremium, das schon viel bewegt hat.“ Diese Einschätzung vertrat Oberbürgermeister Manfred Wagner (SPD) bei der Vorstellung des Jahresberichts 2015 des Behindertenbeirates der Stadt Wetzlar. Die Zusammensetzung des Beirates, dem neben Verbandsvertretern und Kommunalpolitikern auch betroffene Bürger mit unterschiedlichen Behinderungen angehören, habe sich bewährt. Auch gebe es eine gute Zusammenarbeit mit den städtischen Ämtern, besonders der Bauverwaltung.</w:t>
                        </w:r>
                      </w:p>
                      <w:p w:rsidR="00AE571E" w:rsidRPr="00AE571E" w:rsidRDefault="00AE571E" w:rsidP="00AE571E">
                        <w:pPr>
                          <w:spacing w:before="100" w:beforeAutospacing="1" w:after="100" w:afterAutospacing="1" w:line="240" w:lineRule="auto"/>
                          <w:rPr>
                            <w:rFonts w:ascii="Arial" w:eastAsia="Times New Roman" w:hAnsi="Arial" w:cs="Arial"/>
                            <w:color w:val="333333"/>
                            <w:sz w:val="20"/>
                            <w:szCs w:val="20"/>
                            <w:lang w:eastAsia="de-DE"/>
                          </w:rPr>
                        </w:pPr>
                        <w:r w:rsidRPr="00AE571E">
                          <w:rPr>
                            <w:rFonts w:ascii="Arial" w:eastAsia="Times New Roman" w:hAnsi="Arial" w:cs="Arial"/>
                            <w:color w:val="333333"/>
                            <w:sz w:val="20"/>
                            <w:szCs w:val="20"/>
                            <w:lang w:eastAsia="de-DE"/>
                          </w:rPr>
                          <w:t>Beiratsvorsitzende Bärbel Keiner berichtete, dass der Schwerpunkt der Tätigkeit bei den Baumaßnahmen im Straßenverkehr liege. Neben den Bushaltestellen, die nach und nach barrierefrei umgebaut würden, würden auch Kreuzungen behindertengerecht umgestaltet, allen voran der Leitzplatz mit oberirdischer Querung und barrierefreien Bushaltestellen. Besonders erfreulich sei, dass auch in der Hauser Gasse zwischen Hauser Mühle und Altem Rathaus ein Laufband eingerichtet werde, ähnlich dem auf der Alten Lahnbrücke. Auch ein Orientierungsplan für Blinde am Bahnhof werde in Kürze aufgestellt. Ein weiteres Tastmodell soll zu einem späteren Zeitpunkt in der Altstadt aufgestellt werden. Neben einer aktiven Arbeitsgruppe zum Thema Bauen gebe es auch eine rege Gruppe, die sich um die behindertenfreundliche Ausstattung der Museen kümmere. Dank einer Förderung durch die „Modellregion Inklusion Lahn-Dill-Kreis“ sei sogar ein eigenes Konzept „Das inklusive Museum“ für die Wetzlarer Museen erstellt worden, das viele Anregungen enthalte, wie man Menschen mit Behinderung die Ausstellungen am besten vermitteln könne, so Keiner.</w:t>
                        </w:r>
                      </w:p>
                      <w:p w:rsidR="00AE571E" w:rsidRPr="00AE571E" w:rsidRDefault="00AE571E" w:rsidP="00AE571E">
                        <w:pPr>
                          <w:spacing w:before="100" w:beforeAutospacing="1" w:after="100" w:afterAutospacing="1" w:line="240" w:lineRule="auto"/>
                          <w:rPr>
                            <w:rFonts w:ascii="Arial" w:eastAsia="Times New Roman" w:hAnsi="Arial" w:cs="Arial"/>
                            <w:color w:val="333333"/>
                            <w:sz w:val="20"/>
                            <w:szCs w:val="20"/>
                            <w:lang w:eastAsia="de-DE"/>
                          </w:rPr>
                        </w:pPr>
                        <w:r w:rsidRPr="00AE571E">
                          <w:rPr>
                            <w:rFonts w:ascii="Arial" w:eastAsia="Times New Roman" w:hAnsi="Arial" w:cs="Arial"/>
                            <w:color w:val="333333"/>
                            <w:sz w:val="20"/>
                            <w:szCs w:val="20"/>
                            <w:lang w:eastAsia="de-DE"/>
                          </w:rPr>
                          <w:t>Der Behindertenbeirat der Stadt Wetzlar wurde im Jahre 2012 eingerichtet. Ihm gehören 18 Mitglieder und ebenso viele Stellvertreter an. </w:t>
                        </w:r>
                      </w:p>
                      <w:p w:rsidR="00AE571E" w:rsidRDefault="00AE571E" w:rsidP="00AE571E">
                        <w:pPr>
                          <w:spacing w:before="100" w:beforeAutospacing="1" w:after="100" w:afterAutospacing="1" w:line="240" w:lineRule="auto"/>
                          <w:rPr>
                            <w:rFonts w:ascii="Arial" w:eastAsia="Times New Roman" w:hAnsi="Arial" w:cs="Arial"/>
                            <w:color w:val="333333"/>
                            <w:sz w:val="20"/>
                            <w:szCs w:val="20"/>
                            <w:lang w:eastAsia="de-DE"/>
                          </w:rPr>
                        </w:pPr>
                        <w:r w:rsidRPr="00AE571E">
                          <w:rPr>
                            <w:rFonts w:ascii="Arial" w:eastAsia="Times New Roman" w:hAnsi="Arial" w:cs="Arial"/>
                            <w:b/>
                            <w:bCs/>
                            <w:color w:val="333333"/>
                            <w:sz w:val="20"/>
                            <w:szCs w:val="20"/>
                            <w:lang w:eastAsia="de-DE"/>
                          </w:rPr>
                          <w:t>Aufruf zur Mitarbeit</w:t>
                        </w:r>
                      </w:p>
                      <w:p w:rsidR="00AE571E" w:rsidRPr="00AE571E" w:rsidRDefault="00AE571E" w:rsidP="00AE571E">
                        <w:pPr>
                          <w:spacing w:before="100" w:beforeAutospacing="1" w:after="100" w:afterAutospacing="1" w:line="240" w:lineRule="auto"/>
                          <w:rPr>
                            <w:rFonts w:ascii="Arial" w:eastAsia="Times New Roman" w:hAnsi="Arial" w:cs="Arial"/>
                            <w:color w:val="333333"/>
                            <w:sz w:val="20"/>
                            <w:szCs w:val="20"/>
                            <w:lang w:eastAsia="de-DE"/>
                          </w:rPr>
                        </w:pPr>
                        <w:r w:rsidRPr="00AE571E">
                          <w:rPr>
                            <w:rFonts w:ascii="Arial" w:eastAsia="Times New Roman" w:hAnsi="Arial" w:cs="Arial"/>
                            <w:color w:val="333333"/>
                            <w:sz w:val="20"/>
                            <w:szCs w:val="20"/>
                            <w:lang w:eastAsia="de-DE"/>
                          </w:rPr>
                          <w:t xml:space="preserve">Mit der neuen Wahlperiode der Stadtverordnetenversammlung wird sich auch der Behindertenbeirat neu zusammensetzen. Wer einen Bezug zu den Problemen von Behinderten hat oder selbst behindert ist, kann sich bei Interesse um einen Sitz bewerben. Ein Bewerbungsformular ist in der Geschäftsstelle des Behindertenbeirates im Neuen Rathaus, Raum 067, Tel. 06441/995067. E-Mail: </w:t>
                        </w:r>
                        <w:r w:rsidRPr="00AE571E">
                          <w:rPr>
                            <w:rFonts w:ascii="Arial" w:eastAsia="Times New Roman" w:hAnsi="Arial" w:cs="Arial"/>
                            <w:noProof/>
                            <w:color w:val="333333"/>
                            <w:sz w:val="20"/>
                            <w:szCs w:val="20"/>
                            <w:lang w:eastAsia="de-DE"/>
                          </w:rPr>
                          <w:drawing>
                            <wp:inline distT="0" distB="0" distL="0" distR="0" wp14:anchorId="58CBCFB7" wp14:editId="1DEC9545">
                              <wp:extent cx="68580" cy="76200"/>
                              <wp:effectExtent l="0" t="0" r="7620" b="0"/>
                              <wp:docPr id="1" name="Bild 4" descr="Zierelement kleiner roter Pf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ierelement kleiner roter Pfe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 cy="76200"/>
                                      </a:xfrm>
                                      <a:prstGeom prst="rect">
                                        <a:avLst/>
                                      </a:prstGeom>
                                      <a:noFill/>
                                      <a:ln>
                                        <a:noFill/>
                                      </a:ln>
                                    </pic:spPr>
                                  </pic:pic>
                                </a:graphicData>
                              </a:graphic>
                            </wp:inline>
                          </w:drawing>
                        </w:r>
                        <w:r w:rsidRPr="00AE571E">
                          <w:rPr>
                            <w:rFonts w:ascii="Arial" w:eastAsia="Times New Roman" w:hAnsi="Arial" w:cs="Arial"/>
                            <w:color w:val="333333"/>
                            <w:sz w:val="20"/>
                            <w:szCs w:val="20"/>
                            <w:lang w:eastAsia="de-DE"/>
                          </w:rPr>
                          <w:t> </w:t>
                        </w:r>
                        <w:hyperlink r:id="rId7" w:history="1">
                          <w:r w:rsidRPr="00AE571E">
                            <w:rPr>
                              <w:rFonts w:ascii="Arial" w:eastAsia="Times New Roman" w:hAnsi="Arial" w:cs="Arial"/>
                              <w:b/>
                              <w:bCs/>
                              <w:color w:val="000080"/>
                              <w:sz w:val="20"/>
                              <w:szCs w:val="20"/>
                              <w:lang w:eastAsia="de-DE"/>
                            </w:rPr>
                            <w:t>verena.schroeder@wetzlar.de</w:t>
                          </w:r>
                        </w:hyperlink>
                        <w:r w:rsidRPr="00AE571E">
                          <w:rPr>
                            <w:rFonts w:ascii="Arial" w:eastAsia="Times New Roman" w:hAnsi="Arial" w:cs="Arial"/>
                            <w:color w:val="333333"/>
                            <w:sz w:val="20"/>
                            <w:szCs w:val="20"/>
                            <w:lang w:eastAsia="de-DE"/>
                          </w:rPr>
                          <w:t>, erhältlich. Die Bewerbungsfrist endet am 31. Mai 2016.</w:t>
                        </w:r>
                      </w:p>
                      <w:p w:rsidR="00AE571E" w:rsidRPr="00AE571E" w:rsidRDefault="00AE571E" w:rsidP="00AE571E">
                        <w:pPr>
                          <w:spacing w:before="100" w:beforeAutospacing="1" w:after="100" w:afterAutospacing="1" w:line="240" w:lineRule="auto"/>
                          <w:rPr>
                            <w:rFonts w:ascii="Arial" w:eastAsia="Times New Roman" w:hAnsi="Arial" w:cs="Arial"/>
                            <w:color w:val="333333"/>
                            <w:sz w:val="20"/>
                            <w:szCs w:val="20"/>
                            <w:lang w:eastAsia="de-DE"/>
                          </w:rPr>
                        </w:pPr>
                        <w:r w:rsidRPr="00AE571E">
                          <w:rPr>
                            <w:rFonts w:ascii="Arial" w:eastAsia="Times New Roman" w:hAnsi="Arial" w:cs="Arial"/>
                            <w:b/>
                            <w:bCs/>
                            <w:noProof/>
                            <w:color w:val="000080"/>
                            <w:sz w:val="20"/>
                            <w:szCs w:val="20"/>
                            <w:lang w:eastAsia="de-DE"/>
                          </w:rPr>
                          <w:drawing>
                            <wp:inline distT="0" distB="0" distL="0" distR="0" wp14:anchorId="1827403A" wp14:editId="34D7A17A">
                              <wp:extent cx="2377440" cy="1790700"/>
                              <wp:effectExtent l="0" t="0" r="3810" b="0"/>
                              <wp:docPr id="2" name="Bild 5" descr="Jahresbericht des Behindertenbeirates vorgestell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hresbericht des Behindertenbeirates vorgestell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1790700"/>
                                      </a:xfrm>
                                      <a:prstGeom prst="rect">
                                        <a:avLst/>
                                      </a:prstGeom>
                                      <a:noFill/>
                                      <a:ln>
                                        <a:noFill/>
                                      </a:ln>
                                    </pic:spPr>
                                  </pic:pic>
                                </a:graphicData>
                              </a:graphic>
                            </wp:inline>
                          </w:drawing>
                        </w:r>
                      </w:p>
                      <w:p w:rsidR="00AE571E" w:rsidRPr="00AE571E" w:rsidRDefault="00AE571E" w:rsidP="00AE571E">
                        <w:pPr>
                          <w:spacing w:before="100" w:beforeAutospacing="1" w:after="100" w:afterAutospacing="1" w:line="240" w:lineRule="auto"/>
                          <w:rPr>
                            <w:rFonts w:ascii="Arial" w:eastAsia="Times New Roman" w:hAnsi="Arial" w:cs="Arial"/>
                            <w:color w:val="333333"/>
                            <w:sz w:val="20"/>
                            <w:szCs w:val="20"/>
                            <w:lang w:eastAsia="de-DE"/>
                          </w:rPr>
                        </w:pPr>
                        <w:r w:rsidRPr="00AE571E">
                          <w:rPr>
                            <w:rFonts w:ascii="Arial" w:eastAsia="Times New Roman" w:hAnsi="Arial" w:cs="Arial"/>
                            <w:b/>
                            <w:bCs/>
                            <w:i/>
                            <w:iCs/>
                            <w:color w:val="333333"/>
                            <w:sz w:val="20"/>
                            <w:szCs w:val="20"/>
                            <w:lang w:eastAsia="de-DE"/>
                          </w:rPr>
                          <w:t>Foto:</w:t>
                        </w:r>
                        <w:r w:rsidRPr="00AE571E">
                          <w:rPr>
                            <w:rFonts w:ascii="Arial" w:eastAsia="Times New Roman" w:hAnsi="Arial" w:cs="Arial"/>
                            <w:i/>
                            <w:iCs/>
                            <w:color w:val="333333"/>
                            <w:sz w:val="20"/>
                            <w:szCs w:val="20"/>
                            <w:lang w:eastAsia="de-DE"/>
                          </w:rPr>
                          <w:t xml:space="preserve"> Stellten den Jahresbericht des Behindertenbeirates vor: </w:t>
                        </w:r>
                        <w:proofErr w:type="spellStart"/>
                        <w:r w:rsidRPr="00AE571E">
                          <w:rPr>
                            <w:rFonts w:ascii="Arial" w:eastAsia="Times New Roman" w:hAnsi="Arial" w:cs="Arial"/>
                            <w:i/>
                            <w:iCs/>
                            <w:color w:val="333333"/>
                            <w:sz w:val="20"/>
                            <w:szCs w:val="20"/>
                            <w:lang w:eastAsia="de-DE"/>
                          </w:rPr>
                          <w:t>v.l</w:t>
                        </w:r>
                        <w:proofErr w:type="spellEnd"/>
                        <w:r w:rsidRPr="00AE571E">
                          <w:rPr>
                            <w:rFonts w:ascii="Arial" w:eastAsia="Times New Roman" w:hAnsi="Arial" w:cs="Arial"/>
                            <w:i/>
                            <w:iCs/>
                            <w:color w:val="333333"/>
                            <w:sz w:val="20"/>
                            <w:szCs w:val="20"/>
                            <w:lang w:eastAsia="de-DE"/>
                          </w:rPr>
                          <w:t>. Ulrike Agel (Behindertenbeauftragte der Stadt), Verena Schröder (Geschäftsführerin), OB Manfred Wagner und Bärbel Keiner (Beiratsvorsitzende).</w:t>
                        </w:r>
                      </w:p>
                    </w:tc>
                  </w:tr>
                </w:tbl>
                <w:p w:rsidR="00AE571E" w:rsidRPr="00AE571E" w:rsidRDefault="00AE571E" w:rsidP="00AE571E">
                  <w:pPr>
                    <w:spacing w:after="0" w:line="240" w:lineRule="auto"/>
                    <w:rPr>
                      <w:rFonts w:ascii="Arial" w:eastAsia="Times New Roman" w:hAnsi="Arial" w:cs="Arial"/>
                      <w:vanish/>
                      <w:color w:val="333333"/>
                      <w:sz w:val="20"/>
                      <w:szCs w:val="20"/>
                      <w:lang w:eastAsia="de-DE"/>
                    </w:rPr>
                  </w:pPr>
                </w:p>
                <w:tbl>
                  <w:tblPr>
                    <w:tblW w:w="7680" w:type="dxa"/>
                    <w:tblCellSpacing w:w="0" w:type="dxa"/>
                    <w:tblCellMar>
                      <w:left w:w="0" w:type="dxa"/>
                      <w:right w:w="0" w:type="dxa"/>
                    </w:tblCellMar>
                    <w:tblLook w:val="04A0" w:firstRow="1" w:lastRow="0" w:firstColumn="1" w:lastColumn="0" w:noHBand="0" w:noVBand="1"/>
                  </w:tblPr>
                  <w:tblGrid>
                    <w:gridCol w:w="7680"/>
                  </w:tblGrid>
                  <w:tr w:rsidR="00AE571E" w:rsidRPr="00AE571E" w:rsidTr="00AE571E">
                    <w:trPr>
                      <w:tblCellSpacing w:w="0" w:type="dxa"/>
                    </w:trPr>
                    <w:tc>
                      <w:tcPr>
                        <w:tcW w:w="0" w:type="auto"/>
                        <w:vAlign w:val="center"/>
                        <w:hideMark/>
                      </w:tcPr>
                      <w:p w:rsidR="00AE571E" w:rsidRPr="00AE571E" w:rsidRDefault="00AE571E" w:rsidP="00AE571E">
                        <w:pPr>
                          <w:spacing w:before="100" w:beforeAutospacing="1" w:after="100" w:afterAutospacing="1" w:line="240" w:lineRule="auto"/>
                          <w:rPr>
                            <w:rFonts w:ascii="Arial" w:eastAsia="Times New Roman" w:hAnsi="Arial" w:cs="Arial"/>
                            <w:color w:val="333333"/>
                            <w:sz w:val="20"/>
                            <w:szCs w:val="20"/>
                            <w:lang w:eastAsia="de-DE"/>
                          </w:rPr>
                        </w:pPr>
                        <w:r w:rsidRPr="00AE571E">
                          <w:rPr>
                            <w:rFonts w:ascii="Arial" w:eastAsia="Times New Roman" w:hAnsi="Arial" w:cs="Arial"/>
                            <w:color w:val="333333"/>
                            <w:sz w:val="20"/>
                            <w:szCs w:val="20"/>
                            <w:lang w:eastAsia="de-DE"/>
                          </w:rPr>
                          <w:lastRenderedPageBreak/>
                          <w:t> </w:t>
                        </w:r>
                      </w:p>
                    </w:tc>
                  </w:tr>
                </w:tbl>
                <w:p w:rsidR="00AE571E" w:rsidRPr="00AE571E" w:rsidRDefault="00AE571E" w:rsidP="00AE571E">
                  <w:pPr>
                    <w:spacing w:after="0" w:line="240" w:lineRule="auto"/>
                    <w:rPr>
                      <w:rFonts w:ascii="Arial" w:eastAsia="Times New Roman" w:hAnsi="Arial" w:cs="Arial"/>
                      <w:color w:val="333333"/>
                      <w:sz w:val="20"/>
                      <w:szCs w:val="20"/>
                      <w:lang w:eastAsia="de-DE"/>
                    </w:rPr>
                  </w:pPr>
                </w:p>
              </w:tc>
            </w:tr>
          </w:tbl>
          <w:p w:rsidR="00AE571E" w:rsidRPr="00AE571E" w:rsidRDefault="00AE571E" w:rsidP="00AE571E">
            <w:pPr>
              <w:spacing w:after="0" w:line="240" w:lineRule="auto"/>
              <w:rPr>
                <w:rFonts w:ascii="Arial" w:eastAsia="Times New Roman" w:hAnsi="Arial" w:cs="Arial"/>
                <w:color w:val="333333"/>
                <w:sz w:val="18"/>
                <w:szCs w:val="18"/>
                <w:lang w:eastAsia="de-DE"/>
              </w:rPr>
            </w:pPr>
          </w:p>
        </w:tc>
      </w:tr>
    </w:tbl>
    <w:p w:rsidR="00AE571E" w:rsidRDefault="00AE571E"/>
    <w:sectPr w:rsidR="00AE57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1E"/>
    <w:rsid w:val="00AE57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57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5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57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5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918700">
      <w:bodyDiv w:val="1"/>
      <w:marLeft w:val="60"/>
      <w:marRight w:val="60"/>
      <w:marTop w:val="60"/>
      <w:marBottom w:val="60"/>
      <w:divBdr>
        <w:top w:val="none" w:sz="0" w:space="0" w:color="auto"/>
        <w:left w:val="none" w:sz="0" w:space="0" w:color="auto"/>
        <w:bottom w:val="none" w:sz="0" w:space="0" w:color="auto"/>
        <w:right w:val="none" w:sz="0" w:space="0" w:color="auto"/>
      </w:divBdr>
      <w:divsChild>
        <w:div w:id="915822339">
          <w:marLeft w:val="0"/>
          <w:marRight w:val="0"/>
          <w:marTop w:val="0"/>
          <w:marBottom w:val="0"/>
          <w:divBdr>
            <w:top w:val="none" w:sz="0" w:space="0" w:color="auto"/>
            <w:left w:val="none" w:sz="0" w:space="0" w:color="auto"/>
            <w:bottom w:val="none" w:sz="0" w:space="0" w:color="auto"/>
            <w:right w:val="none" w:sz="0" w:space="0" w:color="auto"/>
          </w:divBdr>
        </w:div>
        <w:div w:id="865674966">
          <w:marLeft w:val="0"/>
          <w:marRight w:val="0"/>
          <w:marTop w:val="0"/>
          <w:marBottom w:val="0"/>
          <w:divBdr>
            <w:top w:val="none" w:sz="0" w:space="0" w:color="auto"/>
            <w:left w:val="none" w:sz="0" w:space="0" w:color="auto"/>
            <w:bottom w:val="none" w:sz="0" w:space="0" w:color="auto"/>
            <w:right w:val="none" w:sz="0" w:space="0" w:color="auto"/>
          </w:divBdr>
        </w:div>
        <w:div w:id="6254110">
          <w:marLeft w:val="0"/>
          <w:marRight w:val="0"/>
          <w:marTop w:val="0"/>
          <w:marBottom w:val="0"/>
          <w:divBdr>
            <w:top w:val="none" w:sz="0" w:space="0" w:color="auto"/>
            <w:left w:val="none" w:sz="0" w:space="0" w:color="auto"/>
            <w:bottom w:val="none" w:sz="0" w:space="0" w:color="auto"/>
            <w:right w:val="none" w:sz="0" w:space="0" w:color="auto"/>
          </w:divBdr>
          <w:divsChild>
            <w:div w:id="913854915">
              <w:marLeft w:val="0"/>
              <w:marRight w:val="0"/>
              <w:marTop w:val="0"/>
              <w:marBottom w:val="0"/>
              <w:divBdr>
                <w:top w:val="none" w:sz="0" w:space="0" w:color="auto"/>
                <w:left w:val="none" w:sz="0" w:space="0" w:color="auto"/>
                <w:bottom w:val="none" w:sz="0" w:space="0" w:color="auto"/>
                <w:right w:val="none" w:sz="0" w:space="0" w:color="auto"/>
              </w:divBdr>
            </w:div>
            <w:div w:id="1381831542">
              <w:marLeft w:val="0"/>
              <w:marRight w:val="0"/>
              <w:marTop w:val="0"/>
              <w:marBottom w:val="0"/>
              <w:divBdr>
                <w:top w:val="none" w:sz="0" w:space="0" w:color="auto"/>
                <w:left w:val="none" w:sz="0" w:space="0" w:color="auto"/>
                <w:bottom w:val="none" w:sz="0" w:space="0" w:color="auto"/>
                <w:right w:val="none" w:sz="0" w:space="0" w:color="auto"/>
              </w:divBdr>
            </w:div>
            <w:div w:id="768084072">
              <w:marLeft w:val="0"/>
              <w:marRight w:val="0"/>
              <w:marTop w:val="0"/>
              <w:marBottom w:val="0"/>
              <w:divBdr>
                <w:top w:val="none" w:sz="0" w:space="0" w:color="auto"/>
                <w:left w:val="none" w:sz="0" w:space="0" w:color="auto"/>
                <w:bottom w:val="none" w:sz="0" w:space="0" w:color="auto"/>
                <w:right w:val="none" w:sz="0" w:space="0" w:color="auto"/>
              </w:divBdr>
            </w:div>
            <w:div w:id="5978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showobject.phtml?La=1&amp;object=med|254.214.1.g" TargetMode="External"/><Relationship Id="rId3" Type="http://schemas.microsoft.com/office/2007/relationships/stylesWithEffects" Target="stylesWithEffects.xml"/><Relationship Id="rId7" Type="http://schemas.openxmlformats.org/officeDocument/2006/relationships/hyperlink" Target="mailto:verena.schroeder@wetzlar.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99CAB-0741-473B-A605-DCB10E33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Magistrat der Stadt Wetzlar</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Verena</dc:creator>
  <cp:lastModifiedBy>Schröder, Verena</cp:lastModifiedBy>
  <cp:revision>1</cp:revision>
  <dcterms:created xsi:type="dcterms:W3CDTF">2017-01-24T07:50:00Z</dcterms:created>
  <dcterms:modified xsi:type="dcterms:W3CDTF">2017-01-24T07:52:00Z</dcterms:modified>
</cp:coreProperties>
</file>